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55E" w:rsidRDefault="0027155E" w:rsidP="0027155E">
      <w:pPr>
        <w:pStyle w:val="ConsPlusNormal"/>
        <w:jc w:val="right"/>
        <w:outlineLvl w:val="1"/>
      </w:pPr>
      <w:r>
        <w:t>Приложение N 1</w:t>
      </w:r>
    </w:p>
    <w:p w:rsidR="0027155E" w:rsidRDefault="0027155E" w:rsidP="0027155E">
      <w:pPr>
        <w:pStyle w:val="ConsPlusNormal"/>
        <w:jc w:val="right"/>
      </w:pPr>
      <w:r>
        <w:t>к Методическим указаниям</w:t>
      </w:r>
    </w:p>
    <w:p w:rsidR="0027155E" w:rsidRDefault="0027155E" w:rsidP="0027155E">
      <w:pPr>
        <w:pStyle w:val="ConsPlusNormal"/>
        <w:jc w:val="right"/>
      </w:pPr>
      <w:r>
        <w:t>по расчету предельных индексов</w:t>
      </w:r>
    </w:p>
    <w:p w:rsidR="0027155E" w:rsidRDefault="0027155E" w:rsidP="0027155E">
      <w:pPr>
        <w:pStyle w:val="ConsPlusNormal"/>
        <w:jc w:val="right"/>
      </w:pPr>
      <w:r>
        <w:t>изменения размера платы граждан</w:t>
      </w:r>
    </w:p>
    <w:p w:rsidR="0027155E" w:rsidRDefault="0027155E" w:rsidP="0027155E">
      <w:pPr>
        <w:pStyle w:val="ConsPlusNormal"/>
        <w:jc w:val="right"/>
      </w:pPr>
      <w:r>
        <w:t xml:space="preserve">за коммунальные услуги, </w:t>
      </w:r>
      <w:proofErr w:type="gramStart"/>
      <w:r>
        <w:t>утвержденным</w:t>
      </w:r>
      <w:proofErr w:type="gramEnd"/>
    </w:p>
    <w:p w:rsidR="0027155E" w:rsidRDefault="0027155E" w:rsidP="0027155E">
      <w:pPr>
        <w:pStyle w:val="ConsPlusNormal"/>
        <w:jc w:val="right"/>
      </w:pPr>
      <w:r>
        <w:t>Приказом Министерства регионального</w:t>
      </w:r>
    </w:p>
    <w:p w:rsidR="0027155E" w:rsidRDefault="0027155E" w:rsidP="0027155E">
      <w:pPr>
        <w:pStyle w:val="ConsPlusNormal"/>
        <w:jc w:val="right"/>
      </w:pPr>
      <w:r>
        <w:t>развития Российской Федерации</w:t>
      </w:r>
    </w:p>
    <w:p w:rsidR="0027155E" w:rsidRDefault="0027155E" w:rsidP="0027155E">
      <w:pPr>
        <w:pStyle w:val="ConsPlusNormal"/>
        <w:jc w:val="right"/>
      </w:pPr>
      <w:r>
        <w:t>от 23 августа 2010 г. N 378</w:t>
      </w:r>
    </w:p>
    <w:p w:rsidR="0027155E" w:rsidRDefault="0027155E" w:rsidP="0027155E">
      <w:pPr>
        <w:pStyle w:val="ConsPlusNormal"/>
        <w:ind w:firstLine="540"/>
        <w:jc w:val="both"/>
      </w:pPr>
    </w:p>
    <w:p w:rsidR="0027155E" w:rsidRDefault="0027155E" w:rsidP="0027155E">
      <w:pPr>
        <w:pStyle w:val="ConsPlusNormal"/>
        <w:jc w:val="center"/>
      </w:pPr>
      <w:bookmarkStart w:id="0" w:name="Par240"/>
      <w:bookmarkEnd w:id="0"/>
      <w:r>
        <w:t>АЛГОРИТМ</w:t>
      </w:r>
    </w:p>
    <w:p w:rsidR="0027155E" w:rsidRDefault="0027155E" w:rsidP="0027155E">
      <w:pPr>
        <w:pStyle w:val="ConsPlusNormal"/>
        <w:jc w:val="center"/>
      </w:pPr>
      <w:r>
        <w:t>УСТАНОВЛЕНИЯ ПРЕДЕЛЬНОГО ИНДЕКСА ИЗМЕНЕНИЯ РАЗМЕРА ПЛАТЫ</w:t>
      </w:r>
    </w:p>
    <w:p w:rsidR="0027155E" w:rsidRDefault="0027155E" w:rsidP="0027155E">
      <w:pPr>
        <w:pStyle w:val="ConsPlusNormal"/>
        <w:jc w:val="center"/>
      </w:pPr>
      <w:r>
        <w:t>ГРАЖДАН ЗА КОММУНАЛЬНЫЕ УСЛУГИ</w:t>
      </w:r>
    </w:p>
    <w:p w:rsidR="0027155E" w:rsidRDefault="0027155E" w:rsidP="0027155E">
      <w:pPr>
        <w:pStyle w:val="ConsPlusNormal"/>
        <w:ind w:firstLine="540"/>
        <w:jc w:val="both"/>
      </w:pPr>
    </w:p>
    <w:p w:rsidR="0027155E" w:rsidRDefault="0027155E" w:rsidP="0027155E">
      <w:pPr>
        <w:pStyle w:val="ConsPlusNonformat"/>
        <w:jc w:val="both"/>
      </w:pPr>
      <w:r>
        <w:t xml:space="preserve">        ┌────────────────────────────────────────────────────────┐</w:t>
      </w:r>
    </w:p>
    <w:p w:rsidR="0027155E" w:rsidRDefault="0027155E" w:rsidP="0027155E">
      <w:pPr>
        <w:pStyle w:val="ConsPlusNonformat"/>
        <w:jc w:val="both"/>
      </w:pPr>
      <w:r>
        <w:t xml:space="preserve">        │┌──────────┐                             ┌─────────────┐│</w:t>
      </w:r>
    </w:p>
    <w:p w:rsidR="0027155E" w:rsidRDefault="0027155E" w:rsidP="0027155E">
      <w:pPr>
        <w:pStyle w:val="ConsPlusNonformat"/>
        <w:jc w:val="both"/>
      </w:pPr>
      <w:r>
        <w:t xml:space="preserve">        ││Субъект РФ│     Орган регулирования     │Муниципальный││</w:t>
      </w:r>
    </w:p>
    <w:p w:rsidR="0027155E" w:rsidRDefault="0027155E" w:rsidP="0027155E">
      <w:pPr>
        <w:pStyle w:val="ConsPlusNonformat"/>
        <w:jc w:val="both"/>
      </w:pPr>
      <w:r>
        <w:t xml:space="preserve">        │└──────────┘                             └─────────────┘│</w:t>
      </w:r>
    </w:p>
    <w:p w:rsidR="0027155E" w:rsidRDefault="0027155E" w:rsidP="0027155E">
      <w:pPr>
        <w:pStyle w:val="ConsPlusNonformat"/>
        <w:jc w:val="both"/>
      </w:pPr>
      <w:r>
        <w:t xml:space="preserve">        └──────────────────────────────┬─────────────────────────┘</w:t>
      </w:r>
    </w:p>
    <w:p w:rsidR="0027155E" w:rsidRDefault="0027155E" w:rsidP="0027155E">
      <w:pPr>
        <w:pStyle w:val="ConsPlusNonformat"/>
        <w:jc w:val="both"/>
      </w:pPr>
      <w:r>
        <w:t xml:space="preserve">                                       │</w:t>
      </w:r>
    </w:p>
    <w:p w:rsidR="0027155E" w:rsidRDefault="0027155E" w:rsidP="0027155E">
      <w:pPr>
        <w:pStyle w:val="ConsPlusNonformat"/>
        <w:jc w:val="both"/>
      </w:pPr>
      <w:r>
        <w:t xml:space="preserve">        ┌────────────────────────┐     │    ┌─────────────────────┐</w:t>
      </w:r>
    </w:p>
    <w:p w:rsidR="0027155E" w:rsidRDefault="0027155E" w:rsidP="0027155E">
      <w:pPr>
        <w:pStyle w:val="ConsPlusNonformat"/>
        <w:jc w:val="both"/>
      </w:pPr>
      <w:r>
        <w:t xml:space="preserve">        │         Прогноз        │     │    │      Программа      │</w:t>
      </w:r>
    </w:p>
    <w:p w:rsidR="0027155E" w:rsidRDefault="0027155E" w:rsidP="0027155E">
      <w:pPr>
        <w:pStyle w:val="ConsPlusNonformat"/>
        <w:jc w:val="both"/>
      </w:pPr>
      <w:r>
        <w:t xml:space="preserve">        │социально-экономического│     │    │комплексного развития│</w:t>
      </w:r>
    </w:p>
    <w:p w:rsidR="0027155E" w:rsidRDefault="0027155E" w:rsidP="0027155E">
      <w:pPr>
        <w:pStyle w:val="ConsPlusNonformat"/>
        <w:jc w:val="both"/>
      </w:pPr>
      <w:r>
        <w:t xml:space="preserve">        │   развития территории  │     │    │     </w:t>
      </w:r>
      <w:proofErr w:type="gramStart"/>
      <w:r>
        <w:t>территории</w:t>
      </w:r>
      <w:proofErr w:type="gramEnd"/>
      <w:r>
        <w:t xml:space="preserve">      │</w:t>
      </w:r>
    </w:p>
    <w:p w:rsidR="0027155E" w:rsidRDefault="0027155E" w:rsidP="0027155E">
      <w:pPr>
        <w:pStyle w:val="ConsPlusNonformat"/>
        <w:jc w:val="both"/>
      </w:pPr>
      <w:r>
        <w:t xml:space="preserve">        └────────────────────────┘     \/   └─────────────────────┘</w:t>
      </w:r>
    </w:p>
    <w:p w:rsidR="0027155E" w:rsidRDefault="0027155E" w:rsidP="0027155E">
      <w:pPr>
        <w:pStyle w:val="ConsPlusNonformat"/>
        <w:jc w:val="both"/>
      </w:pPr>
    </w:p>
    <w:p w:rsidR="0027155E" w:rsidRDefault="0027155E" w:rsidP="0027155E">
      <w:pPr>
        <w:pStyle w:val="ConsPlusNonformat"/>
        <w:jc w:val="both"/>
      </w:pPr>
      <w:r>
        <w:t xml:space="preserve">        ┌────────────────────────┐</w:t>
      </w:r>
    </w:p>
    <w:p w:rsidR="0027155E" w:rsidRDefault="0027155E" w:rsidP="0027155E">
      <w:pPr>
        <w:pStyle w:val="ConsPlusNonformat"/>
        <w:jc w:val="both"/>
      </w:pPr>
      <w:r>
        <w:t xml:space="preserve">        │    Развитие систем     │</w:t>
      </w:r>
    </w:p>
    <w:p w:rsidR="0027155E" w:rsidRDefault="0027155E" w:rsidP="0027155E">
      <w:pPr>
        <w:pStyle w:val="ConsPlusNonformat"/>
        <w:jc w:val="both"/>
      </w:pPr>
      <w:r>
        <w:t xml:space="preserve">        │электро- и газоснабжения│</w:t>
      </w:r>
    </w:p>
    <w:p w:rsidR="0027155E" w:rsidRDefault="0027155E" w:rsidP="0027155E">
      <w:pPr>
        <w:pStyle w:val="ConsPlusNonformat"/>
        <w:jc w:val="both"/>
      </w:pPr>
      <w:r>
        <w:t xml:space="preserve">        │      территории        │</w:t>
      </w:r>
    </w:p>
    <w:p w:rsidR="0027155E" w:rsidRDefault="0027155E" w:rsidP="0027155E">
      <w:pPr>
        <w:pStyle w:val="ConsPlusNonformat"/>
        <w:jc w:val="both"/>
      </w:pPr>
      <w:r>
        <w:t xml:space="preserve">        └────────────────────────┘</w:t>
      </w:r>
    </w:p>
    <w:p w:rsidR="0027155E" w:rsidRDefault="0027155E" w:rsidP="0027155E">
      <w:pPr>
        <w:pStyle w:val="ConsPlusNonformat"/>
        <w:jc w:val="both"/>
      </w:pPr>
    </w:p>
    <w:p w:rsidR="0027155E" w:rsidRDefault="0027155E" w:rsidP="0027155E">
      <w:pPr>
        <w:pStyle w:val="ConsPlusNonformat"/>
        <w:jc w:val="both"/>
      </w:pPr>
      <w:r>
        <w:t xml:space="preserve">    ┌────────────────────────────────────────────────────────────────┐</w:t>
      </w:r>
    </w:p>
    <w:p w:rsidR="0027155E" w:rsidRDefault="0027155E" w:rsidP="0027155E">
      <w:pPr>
        <w:pStyle w:val="ConsPlusNonformat"/>
        <w:jc w:val="both"/>
      </w:pPr>
      <w:r>
        <w:t xml:space="preserve">    │Прогнозируемый объем совокупных платежей граждан за </w:t>
      </w:r>
      <w:proofErr w:type="gramStart"/>
      <w:r>
        <w:t>коммунальные</w:t>
      </w:r>
      <w:proofErr w:type="gramEnd"/>
      <w:r>
        <w:t>│</w:t>
      </w:r>
    </w:p>
    <w:p w:rsidR="0027155E" w:rsidRDefault="0027155E" w:rsidP="0027155E">
      <w:pPr>
        <w:pStyle w:val="ConsPlusNonformat"/>
        <w:jc w:val="both"/>
      </w:pPr>
      <w:r>
        <w:t xml:space="preserve">    │      услуги с учетом проектов тарифов и надбавок к тарифам     │</w:t>
      </w:r>
    </w:p>
    <w:p w:rsidR="0027155E" w:rsidRDefault="0027155E" w:rsidP="0027155E">
      <w:pPr>
        <w:pStyle w:val="ConsPlusNonformat"/>
        <w:jc w:val="both"/>
      </w:pPr>
      <w:r>
        <w:t xml:space="preserve">    └────────────────────────────────────────────────────────────────┘</w:t>
      </w:r>
    </w:p>
    <w:p w:rsidR="0027155E" w:rsidRDefault="0027155E" w:rsidP="0027155E">
      <w:pPr>
        <w:pStyle w:val="ConsPlusNonformat"/>
        <w:jc w:val="both"/>
      </w:pPr>
    </w:p>
    <w:p w:rsidR="0027155E" w:rsidRDefault="0027155E" w:rsidP="0027155E">
      <w:pPr>
        <w:pStyle w:val="ConsPlusNonformat"/>
        <w:jc w:val="both"/>
      </w:pPr>
      <w:proofErr w:type="spellStart"/>
      <w:r>
        <w:t>соотве</w:t>
      </w:r>
      <w:proofErr w:type="gramStart"/>
      <w:r>
        <w:t>т</w:t>
      </w:r>
      <w:proofErr w:type="spellEnd"/>
      <w:r>
        <w:t>-</w:t>
      </w:r>
      <w:proofErr w:type="gramEnd"/>
      <w:r>
        <w:t xml:space="preserve">    ┌─ ─ ─ ─ ─ ─ ─ ─ ─ ─ ─ ─ ─ ─ ─ ─ ─ ─ ─ ─ ─ ─ ─ ─ ─ ┐ не </w:t>
      </w:r>
      <w:proofErr w:type="spellStart"/>
      <w:r>
        <w:t>соот</w:t>
      </w:r>
      <w:proofErr w:type="spellEnd"/>
      <w:r>
        <w:t>-</w:t>
      </w:r>
    </w:p>
    <w:p w:rsidR="0027155E" w:rsidRDefault="0027155E" w:rsidP="0027155E">
      <w:pPr>
        <w:pStyle w:val="ConsPlusNonformat"/>
        <w:jc w:val="both"/>
      </w:pPr>
      <w:proofErr w:type="spellStart"/>
      <w:r>
        <w:t>ствует</w:t>
      </w:r>
      <w:proofErr w:type="spellEnd"/>
      <w:r>
        <w:t xml:space="preserve">       ┌────────────────────────────────────────────────┐  </w:t>
      </w:r>
      <w:proofErr w:type="spellStart"/>
      <w:r>
        <w:t>ветствует</w:t>
      </w:r>
      <w:proofErr w:type="spellEnd"/>
    </w:p>
    <w:p w:rsidR="0027155E" w:rsidRDefault="0027155E" w:rsidP="0027155E">
      <w:pPr>
        <w:pStyle w:val="ConsPlusNonformat"/>
        <w:jc w:val="both"/>
      </w:pPr>
      <w:r>
        <w:t xml:space="preserve">    ┌──────&gt;││     Оценка доступности совокупного платежа     ││&lt;─────┐</w:t>
      </w:r>
    </w:p>
    <w:p w:rsidR="0027155E" w:rsidRDefault="0027155E" w:rsidP="0027155E">
      <w:pPr>
        <w:pStyle w:val="ConsPlusNonformat"/>
        <w:jc w:val="both"/>
      </w:pPr>
      <w:r>
        <w:t xml:space="preserve">    │        │      за коммунальные услуги по критериям:      │       │</w:t>
      </w:r>
    </w:p>
    <w:p w:rsidR="0027155E" w:rsidRDefault="0027155E" w:rsidP="0027155E">
      <w:pPr>
        <w:pStyle w:val="ConsPlusNonformat"/>
        <w:jc w:val="both"/>
      </w:pPr>
      <w:r>
        <w:t xml:space="preserve">    │       ││                                                ││      │</w:t>
      </w:r>
    </w:p>
    <w:p w:rsidR="0027155E" w:rsidRDefault="0027155E" w:rsidP="0027155E">
      <w:pPr>
        <w:pStyle w:val="ConsPlusNonformat"/>
        <w:jc w:val="both"/>
      </w:pPr>
      <w:r>
        <w:t xml:space="preserve">    │        │Доля расходов на коммунальные услуги </w:t>
      </w:r>
      <w:proofErr w:type="gramStart"/>
      <w:r>
        <w:t>в</w:t>
      </w:r>
      <w:proofErr w:type="gramEnd"/>
      <w:r>
        <w:t xml:space="preserve">          │       │</w:t>
      </w:r>
    </w:p>
    <w:p w:rsidR="0027155E" w:rsidRDefault="0027155E" w:rsidP="0027155E">
      <w:pPr>
        <w:pStyle w:val="ConsPlusNonformat"/>
        <w:jc w:val="both"/>
      </w:pPr>
      <w:r>
        <w:t xml:space="preserve">    │       ││совокупном </w:t>
      </w:r>
      <w:proofErr w:type="gramStart"/>
      <w:r>
        <w:t>доходе</w:t>
      </w:r>
      <w:proofErr w:type="gramEnd"/>
      <w:r>
        <w:t xml:space="preserve"> семьи, %                      ││      │</w:t>
      </w:r>
    </w:p>
    <w:p w:rsidR="0027155E" w:rsidRDefault="0027155E" w:rsidP="0027155E">
      <w:pPr>
        <w:pStyle w:val="ConsPlusNonformat"/>
        <w:jc w:val="both"/>
      </w:pPr>
      <w:r>
        <w:t xml:space="preserve">    │        │Доля населения с доходами ниже прожиточного     │       │</w:t>
      </w:r>
    </w:p>
    <w:p w:rsidR="0027155E" w:rsidRDefault="0027155E" w:rsidP="0027155E">
      <w:pPr>
        <w:pStyle w:val="ConsPlusNonformat"/>
        <w:jc w:val="both"/>
      </w:pPr>
      <w:r>
        <w:t xml:space="preserve">    │       ││минимума, %                                     ││      │</w:t>
      </w:r>
    </w:p>
    <w:p w:rsidR="0027155E" w:rsidRDefault="0027155E" w:rsidP="0027155E">
      <w:pPr>
        <w:pStyle w:val="ConsPlusNonformat"/>
        <w:jc w:val="both"/>
      </w:pPr>
      <w:r>
        <w:t xml:space="preserve">    │        │Уровень собираемости платежей за </w:t>
      </w:r>
      <w:proofErr w:type="gramStart"/>
      <w:r>
        <w:t>коммунальные</w:t>
      </w:r>
      <w:proofErr w:type="gramEnd"/>
      <w:r>
        <w:t xml:space="preserve">   │       │</w:t>
      </w:r>
    </w:p>
    <w:p w:rsidR="0027155E" w:rsidRDefault="0027155E" w:rsidP="0027155E">
      <w:pPr>
        <w:pStyle w:val="ConsPlusNonformat"/>
        <w:jc w:val="both"/>
      </w:pPr>
      <w:r>
        <w:t xml:space="preserve">    │       ││услуги, %                                       ││      │</w:t>
      </w:r>
    </w:p>
    <w:p w:rsidR="0027155E" w:rsidRDefault="0027155E" w:rsidP="0027155E">
      <w:pPr>
        <w:pStyle w:val="ConsPlusNonformat"/>
        <w:jc w:val="both"/>
      </w:pPr>
      <w:r>
        <w:t xml:space="preserve">    │        │Доля получателей субсидий на оплату коммунальных│       │</w:t>
      </w:r>
    </w:p>
    <w:p w:rsidR="0027155E" w:rsidRDefault="0027155E" w:rsidP="0027155E">
      <w:pPr>
        <w:pStyle w:val="ConsPlusNonformat"/>
        <w:jc w:val="both"/>
      </w:pPr>
      <w:r>
        <w:t xml:space="preserve">    │       ││услуг в общей численности населения             ││      │</w:t>
      </w:r>
    </w:p>
    <w:p w:rsidR="0027155E" w:rsidRDefault="0027155E" w:rsidP="0027155E">
      <w:pPr>
        <w:pStyle w:val="ConsPlusNonformat"/>
        <w:jc w:val="both"/>
      </w:pPr>
      <w:r>
        <w:t xml:space="preserve">    │        └────────────────────────────────────────────────┘  ─────┘</w:t>
      </w:r>
    </w:p>
    <w:p w:rsidR="0027155E" w:rsidRDefault="0027155E" w:rsidP="0027155E">
      <w:pPr>
        <w:pStyle w:val="ConsPlusNonformat"/>
        <w:jc w:val="both"/>
      </w:pPr>
      <w:r>
        <w:t xml:space="preserve">    │       │┌────────────────────────────────────────────────┐│ </w:t>
      </w:r>
      <w:proofErr w:type="spellStart"/>
      <w:r>
        <w:t>Корректи</w:t>
      </w:r>
      <w:proofErr w:type="spellEnd"/>
      <w:r>
        <w:t>-</w:t>
      </w:r>
    </w:p>
    <w:p w:rsidR="0027155E" w:rsidRDefault="0027155E" w:rsidP="0027155E">
      <w:pPr>
        <w:pStyle w:val="ConsPlusNonformat"/>
        <w:jc w:val="both"/>
      </w:pPr>
      <w:r>
        <w:t xml:space="preserve">    └─────── │  Расчет предельного индекса изменения размера  │  </w:t>
      </w:r>
      <w:proofErr w:type="spellStart"/>
      <w:r>
        <w:t>ровка</w:t>
      </w:r>
      <w:proofErr w:type="spellEnd"/>
    </w:p>
    <w:p w:rsidR="0027155E" w:rsidRDefault="0027155E" w:rsidP="0027155E">
      <w:pPr>
        <w:pStyle w:val="ConsPlusNonformat"/>
        <w:jc w:val="both"/>
      </w:pPr>
      <w:r>
        <w:t xml:space="preserve">Утверждение ││         платы за коммунальные услуги           ││ </w:t>
      </w:r>
      <w:proofErr w:type="spellStart"/>
      <w:r>
        <w:t>предель</w:t>
      </w:r>
      <w:proofErr w:type="spellEnd"/>
      <w:r>
        <w:t>-</w:t>
      </w:r>
    </w:p>
    <w:p w:rsidR="0027155E" w:rsidRDefault="0027155E" w:rsidP="0027155E">
      <w:pPr>
        <w:pStyle w:val="ConsPlusNonformat"/>
        <w:jc w:val="both"/>
      </w:pPr>
      <w:r>
        <w:t xml:space="preserve">предельного  └────────────────────────────────────────────────┘  </w:t>
      </w:r>
      <w:proofErr w:type="spellStart"/>
      <w:r>
        <w:t>ного</w:t>
      </w:r>
      <w:proofErr w:type="spellEnd"/>
      <w:r>
        <w:t xml:space="preserve"> ин-</w:t>
      </w:r>
    </w:p>
    <w:p w:rsidR="0027155E" w:rsidRDefault="0027155E" w:rsidP="0027155E">
      <w:pPr>
        <w:pStyle w:val="ConsPlusNonformat"/>
        <w:jc w:val="both"/>
      </w:pPr>
      <w:r>
        <w:t xml:space="preserve">  индекса и └─ ─ ─ ─ ─ ─ ─ ─ ─ ─ ─ ─ ─ ─ ─ ─ ─ ─ ─ ─ ─ ─ ─ ─ ─ ┘ </w:t>
      </w:r>
      <w:proofErr w:type="spellStart"/>
      <w:r>
        <w:t>декса</w:t>
      </w:r>
      <w:proofErr w:type="spellEnd"/>
      <w:r>
        <w:t xml:space="preserve"> и</w:t>
      </w:r>
    </w:p>
    <w:p w:rsidR="0027155E" w:rsidRDefault="0027155E" w:rsidP="0027155E">
      <w:pPr>
        <w:pStyle w:val="ConsPlusNonformat"/>
        <w:jc w:val="both"/>
      </w:pPr>
      <w:r>
        <w:t xml:space="preserve">  тарифов                                                        проекта</w:t>
      </w:r>
    </w:p>
    <w:p w:rsidR="0027155E" w:rsidRDefault="0027155E" w:rsidP="0027155E">
      <w:pPr>
        <w:pStyle w:val="ConsPlusNonformat"/>
        <w:jc w:val="both"/>
      </w:pPr>
      <w:r>
        <w:t xml:space="preserve">                                                                 тарифов</w:t>
      </w:r>
    </w:p>
    <w:p w:rsidR="0027155E" w:rsidRDefault="0027155E" w:rsidP="0027155E">
      <w:pPr>
        <w:pStyle w:val="ConsPlusNormal"/>
        <w:jc w:val="both"/>
      </w:pPr>
    </w:p>
    <w:p w:rsidR="0061169F" w:rsidRDefault="0061169F">
      <w:bookmarkStart w:id="1" w:name="_GoBack"/>
      <w:bookmarkEnd w:id="1"/>
    </w:p>
    <w:sectPr w:rsidR="00611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55E"/>
    <w:rsid w:val="0027155E"/>
    <w:rsid w:val="0061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15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715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15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715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2016-11-09T17:50:00Z</dcterms:created>
  <dcterms:modified xsi:type="dcterms:W3CDTF">2016-11-09T17:52:00Z</dcterms:modified>
</cp:coreProperties>
</file>